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3EE" w:rsidRDefault="008A23EE" w:rsidP="008A23EE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>Численность населения п.Горный</w:t>
      </w:r>
    </w:p>
    <w:tbl>
      <w:tblPr>
        <w:tblStyle w:val="a4"/>
        <w:tblW w:w="9782" w:type="dxa"/>
        <w:tblInd w:w="-176" w:type="dxa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586"/>
        <w:gridCol w:w="1452"/>
        <w:gridCol w:w="1276"/>
      </w:tblGrid>
      <w:tr w:rsidR="008A23EE" w:rsidTr="00CC4F01">
        <w:tc>
          <w:tcPr>
            <w:tcW w:w="1367" w:type="dxa"/>
          </w:tcPr>
          <w:p w:rsidR="008A23EE" w:rsidRDefault="008A23EE" w:rsidP="008A23EE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  <w:t>1970</w:t>
            </w:r>
          </w:p>
        </w:tc>
        <w:tc>
          <w:tcPr>
            <w:tcW w:w="1367" w:type="dxa"/>
          </w:tcPr>
          <w:p w:rsidR="008A23EE" w:rsidRDefault="008A23EE" w:rsidP="008A23EE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  <w:t>1979</w:t>
            </w:r>
          </w:p>
        </w:tc>
        <w:tc>
          <w:tcPr>
            <w:tcW w:w="1367" w:type="dxa"/>
          </w:tcPr>
          <w:p w:rsidR="008A23EE" w:rsidRDefault="008A23EE" w:rsidP="008A23EE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  <w:t>1989</w:t>
            </w:r>
          </w:p>
        </w:tc>
        <w:tc>
          <w:tcPr>
            <w:tcW w:w="1367" w:type="dxa"/>
          </w:tcPr>
          <w:p w:rsidR="008A23EE" w:rsidRDefault="008A23EE" w:rsidP="008A23EE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  <w:t>2002</w:t>
            </w:r>
          </w:p>
        </w:tc>
        <w:tc>
          <w:tcPr>
            <w:tcW w:w="1586" w:type="dxa"/>
          </w:tcPr>
          <w:p w:rsidR="008A23EE" w:rsidRDefault="008A23EE" w:rsidP="008A23EE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  <w:t>2007</w:t>
            </w:r>
          </w:p>
        </w:tc>
        <w:tc>
          <w:tcPr>
            <w:tcW w:w="1452" w:type="dxa"/>
          </w:tcPr>
          <w:p w:rsidR="008A23EE" w:rsidRDefault="008A23EE" w:rsidP="008A23EE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  <w:t>2009</w:t>
            </w:r>
          </w:p>
        </w:tc>
        <w:tc>
          <w:tcPr>
            <w:tcW w:w="1276" w:type="dxa"/>
          </w:tcPr>
          <w:p w:rsidR="008A23EE" w:rsidRDefault="008A23EE" w:rsidP="008A23EE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  <w:t>2010</w:t>
            </w:r>
          </w:p>
        </w:tc>
      </w:tr>
      <w:tr w:rsidR="008A23EE" w:rsidRPr="008A23EE" w:rsidTr="00CC4F01">
        <w:tc>
          <w:tcPr>
            <w:tcW w:w="1367" w:type="dxa"/>
          </w:tcPr>
          <w:p w:rsidR="008A23EE" w:rsidRPr="008A23EE" w:rsidRDefault="008A23EE" w:rsidP="0054540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</w:pPr>
            <w:r w:rsidRPr="008A23EE"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  <w:t>4073</w:t>
            </w:r>
            <w:r w:rsidR="00CC4F01"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  <w:t xml:space="preserve"> чел</w:t>
            </w:r>
          </w:p>
        </w:tc>
        <w:tc>
          <w:tcPr>
            <w:tcW w:w="1367" w:type="dxa"/>
          </w:tcPr>
          <w:p w:rsidR="008A23EE" w:rsidRPr="008A23EE" w:rsidRDefault="008A23EE" w:rsidP="0054540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</w:pPr>
            <w:r w:rsidRPr="008A23EE"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  <w:t>5922</w:t>
            </w:r>
            <w:r w:rsidR="00CC4F01"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  <w:t xml:space="preserve"> чел</w:t>
            </w:r>
          </w:p>
        </w:tc>
        <w:tc>
          <w:tcPr>
            <w:tcW w:w="1367" w:type="dxa"/>
          </w:tcPr>
          <w:p w:rsidR="008A23EE" w:rsidRPr="008A23EE" w:rsidRDefault="008A23EE" w:rsidP="0054540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</w:pPr>
            <w:r w:rsidRPr="008A23EE"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  <w:t>7622</w:t>
            </w:r>
            <w:r w:rsidR="00CC4F01"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  <w:t xml:space="preserve"> чел</w:t>
            </w:r>
          </w:p>
        </w:tc>
        <w:tc>
          <w:tcPr>
            <w:tcW w:w="1367" w:type="dxa"/>
          </w:tcPr>
          <w:p w:rsidR="008A23EE" w:rsidRPr="008A23EE" w:rsidRDefault="008A23EE" w:rsidP="0054540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</w:pPr>
            <w:r w:rsidRPr="008A23EE"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  <w:t>9935</w:t>
            </w:r>
            <w:r w:rsidR="00CC4F01"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  <w:t xml:space="preserve"> чел</w:t>
            </w:r>
          </w:p>
        </w:tc>
        <w:tc>
          <w:tcPr>
            <w:tcW w:w="1586" w:type="dxa"/>
          </w:tcPr>
          <w:p w:rsidR="008A23EE" w:rsidRPr="008A23EE" w:rsidRDefault="008A23EE" w:rsidP="0054540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</w:pPr>
            <w:r w:rsidRPr="008A23EE"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  <w:t>10119</w:t>
            </w:r>
            <w:r w:rsidR="00CC4F01"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  <w:t xml:space="preserve"> чел</w:t>
            </w:r>
          </w:p>
        </w:tc>
        <w:tc>
          <w:tcPr>
            <w:tcW w:w="1452" w:type="dxa"/>
          </w:tcPr>
          <w:p w:rsidR="008A23EE" w:rsidRPr="008A23EE" w:rsidRDefault="008A23EE" w:rsidP="0054540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</w:pPr>
            <w:r w:rsidRPr="008A23EE"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  <w:t>10138</w:t>
            </w:r>
            <w:r w:rsidR="00CC4F01"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  <w:t xml:space="preserve"> чел</w:t>
            </w:r>
          </w:p>
        </w:tc>
        <w:tc>
          <w:tcPr>
            <w:tcW w:w="1276" w:type="dxa"/>
          </w:tcPr>
          <w:p w:rsidR="008A23EE" w:rsidRPr="008A23EE" w:rsidRDefault="008A23EE" w:rsidP="0054540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</w:pPr>
            <w:r w:rsidRPr="008A23EE"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  <w:t>9403</w:t>
            </w:r>
            <w:r w:rsidR="00CC4F01"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  <w:t xml:space="preserve"> чел</w:t>
            </w:r>
          </w:p>
        </w:tc>
      </w:tr>
      <w:tr w:rsidR="008A23EE" w:rsidTr="00CC4F01">
        <w:tc>
          <w:tcPr>
            <w:tcW w:w="1367" w:type="dxa"/>
          </w:tcPr>
          <w:p w:rsidR="008A23EE" w:rsidRDefault="008A23EE" w:rsidP="008A23EE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  <w:t>2012</w:t>
            </w:r>
          </w:p>
        </w:tc>
        <w:tc>
          <w:tcPr>
            <w:tcW w:w="1367" w:type="dxa"/>
          </w:tcPr>
          <w:p w:rsidR="008A23EE" w:rsidRDefault="008A23EE" w:rsidP="008A23EE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  <w:t>2013</w:t>
            </w:r>
          </w:p>
        </w:tc>
        <w:tc>
          <w:tcPr>
            <w:tcW w:w="1367" w:type="dxa"/>
          </w:tcPr>
          <w:p w:rsidR="008A23EE" w:rsidRDefault="008A23EE" w:rsidP="008A23EE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  <w:t>2014</w:t>
            </w:r>
          </w:p>
        </w:tc>
        <w:tc>
          <w:tcPr>
            <w:tcW w:w="1367" w:type="dxa"/>
          </w:tcPr>
          <w:p w:rsidR="008A23EE" w:rsidRDefault="008A23EE" w:rsidP="008A23EE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  <w:t>2015</w:t>
            </w:r>
          </w:p>
        </w:tc>
        <w:tc>
          <w:tcPr>
            <w:tcW w:w="1586" w:type="dxa"/>
          </w:tcPr>
          <w:p w:rsidR="008A23EE" w:rsidRDefault="008A23EE" w:rsidP="008A23EE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  <w:t>2016</w:t>
            </w:r>
          </w:p>
        </w:tc>
        <w:tc>
          <w:tcPr>
            <w:tcW w:w="1452" w:type="dxa"/>
          </w:tcPr>
          <w:p w:rsidR="008A23EE" w:rsidRDefault="008A23EE" w:rsidP="008A23EE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  <w:t>2017</w:t>
            </w:r>
          </w:p>
        </w:tc>
        <w:tc>
          <w:tcPr>
            <w:tcW w:w="1276" w:type="dxa"/>
          </w:tcPr>
          <w:p w:rsidR="008A23EE" w:rsidRDefault="008A23EE" w:rsidP="008A23EE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</w:pPr>
          </w:p>
        </w:tc>
      </w:tr>
      <w:tr w:rsidR="008A23EE" w:rsidRPr="008A23EE" w:rsidTr="00CC4F01">
        <w:tc>
          <w:tcPr>
            <w:tcW w:w="1367" w:type="dxa"/>
          </w:tcPr>
          <w:p w:rsidR="008A23EE" w:rsidRPr="008A23EE" w:rsidRDefault="008A23EE" w:rsidP="0054540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</w:pPr>
            <w:r w:rsidRPr="008A23EE"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  <w:t>9352</w:t>
            </w:r>
            <w:r w:rsidR="00CC4F01"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  <w:t xml:space="preserve"> чел</w:t>
            </w:r>
          </w:p>
        </w:tc>
        <w:tc>
          <w:tcPr>
            <w:tcW w:w="1367" w:type="dxa"/>
          </w:tcPr>
          <w:p w:rsidR="008A23EE" w:rsidRPr="008A23EE" w:rsidRDefault="008A23EE" w:rsidP="0054540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</w:pPr>
            <w:r w:rsidRPr="008A23EE"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  <w:t>9</w:t>
            </w:r>
            <w:r w:rsidR="00CC4F01"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  <w:t>368 чел</w:t>
            </w:r>
          </w:p>
        </w:tc>
        <w:tc>
          <w:tcPr>
            <w:tcW w:w="1367" w:type="dxa"/>
          </w:tcPr>
          <w:p w:rsidR="008A23EE" w:rsidRPr="008A23EE" w:rsidRDefault="008A23EE" w:rsidP="0054540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</w:pPr>
            <w:r w:rsidRPr="008A23EE"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  <w:t>9492</w:t>
            </w:r>
            <w:r w:rsidR="00CC4F01"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  <w:t xml:space="preserve"> чел</w:t>
            </w:r>
          </w:p>
        </w:tc>
        <w:tc>
          <w:tcPr>
            <w:tcW w:w="1367" w:type="dxa"/>
          </w:tcPr>
          <w:p w:rsidR="008A23EE" w:rsidRPr="008A23EE" w:rsidRDefault="008A23EE" w:rsidP="0054540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</w:pPr>
            <w:r w:rsidRPr="008A23EE"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  <w:t>9486</w:t>
            </w:r>
            <w:r w:rsidR="00CC4F01"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  <w:t xml:space="preserve"> чел</w:t>
            </w:r>
          </w:p>
        </w:tc>
        <w:tc>
          <w:tcPr>
            <w:tcW w:w="1586" w:type="dxa"/>
          </w:tcPr>
          <w:p w:rsidR="008A23EE" w:rsidRPr="008A23EE" w:rsidRDefault="008A23EE" w:rsidP="0054540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</w:pPr>
            <w:r w:rsidRPr="008A23EE"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  <w:t>9266</w:t>
            </w:r>
            <w:r w:rsidR="00CC4F01"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  <w:t xml:space="preserve"> чел</w:t>
            </w:r>
          </w:p>
        </w:tc>
        <w:tc>
          <w:tcPr>
            <w:tcW w:w="1452" w:type="dxa"/>
          </w:tcPr>
          <w:p w:rsidR="008A23EE" w:rsidRPr="008A23EE" w:rsidRDefault="008A23EE" w:rsidP="0054540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</w:pPr>
            <w:r w:rsidRPr="008A23EE"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  <w:t>9164</w:t>
            </w:r>
            <w:r w:rsidR="00CC4F01"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  <w:t xml:space="preserve"> чел</w:t>
            </w:r>
          </w:p>
        </w:tc>
        <w:tc>
          <w:tcPr>
            <w:tcW w:w="1276" w:type="dxa"/>
          </w:tcPr>
          <w:p w:rsidR="008A23EE" w:rsidRPr="008A23EE" w:rsidRDefault="008A23EE" w:rsidP="0054540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36"/>
                <w:lang w:eastAsia="ru-RU"/>
              </w:rPr>
            </w:pPr>
          </w:p>
        </w:tc>
      </w:tr>
    </w:tbl>
    <w:p w:rsidR="008A23EE" w:rsidRDefault="008A23EE" w:rsidP="008A23EE">
      <w:pPr>
        <w:spacing w:after="0" w:line="240" w:lineRule="auto"/>
        <w:rPr>
          <w:rFonts w:ascii="Verdana" w:eastAsia="Times New Roman" w:hAnsi="Verdana" w:cs="Times New Roman"/>
          <w:b/>
          <w:bCs/>
          <w:sz w:val="24"/>
          <w:szCs w:val="24"/>
          <w:lang w:eastAsia="ru-RU"/>
        </w:rPr>
      </w:pPr>
    </w:p>
    <w:p w:rsidR="008A23EE" w:rsidRPr="008A23EE" w:rsidRDefault="008A23EE" w:rsidP="008A23EE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A23EE">
        <w:rPr>
          <w:rFonts w:ascii="Times New Roman" w:hAnsi="Times New Roman" w:cs="Times New Roman"/>
          <w:b/>
          <w:sz w:val="28"/>
          <w:szCs w:val="28"/>
          <w:lang w:eastAsia="ru-RU"/>
        </w:rPr>
        <w:t>Достопримечательности поселка</w:t>
      </w:r>
    </w:p>
    <w:p w:rsidR="008A23EE" w:rsidRPr="008A23EE" w:rsidRDefault="008A23EE" w:rsidP="008A23E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A23EE" w:rsidRPr="008A23EE" w:rsidRDefault="008A23EE" w:rsidP="008A23EE">
      <w:pPr>
        <w:pStyle w:val="a8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1. </w:t>
      </w:r>
      <w:r w:rsidRPr="008A23EE">
        <w:rPr>
          <w:rFonts w:ascii="Times New Roman" w:hAnsi="Times New Roman" w:cs="Times New Roman"/>
          <w:i/>
          <w:sz w:val="28"/>
          <w:szCs w:val="28"/>
          <w:lang w:eastAsia="ru-RU"/>
        </w:rPr>
        <w:t>Горнолыжный комплекс </w:t>
      </w:r>
    </w:p>
    <w:p w:rsidR="008A23EE" w:rsidRPr="008A23EE" w:rsidRDefault="001B259F" w:rsidP="008A23EE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Находится в 74</w:t>
      </w:r>
      <w:r w:rsidR="008A23EE" w:rsidRPr="008A23EE">
        <w:rPr>
          <w:rFonts w:ascii="Times New Roman" w:hAnsi="Times New Roman" w:cs="Times New Roman"/>
          <w:sz w:val="28"/>
          <w:szCs w:val="28"/>
          <w:lang w:eastAsia="ru-RU"/>
        </w:rPr>
        <w:t xml:space="preserve"> км от Новосибирска, вблизи поселка Горный Тогучинского района, у подножия горы Высокая.  </w:t>
      </w:r>
    </w:p>
    <w:p w:rsidR="008A23EE" w:rsidRPr="008A23EE" w:rsidRDefault="008A23EE" w:rsidP="008A23EE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23EE">
        <w:rPr>
          <w:rFonts w:ascii="Times New Roman" w:hAnsi="Times New Roman" w:cs="Times New Roman"/>
          <w:sz w:val="28"/>
          <w:szCs w:val="28"/>
          <w:lang w:eastAsia="ru-RU"/>
        </w:rPr>
        <w:t>Комплекс располагает двумя горнолыжными трассами: </w:t>
      </w:r>
    </w:p>
    <w:p w:rsidR="008A23EE" w:rsidRPr="008A23EE" w:rsidRDefault="008A23EE" w:rsidP="008A23EE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23EE">
        <w:rPr>
          <w:rFonts w:ascii="Times New Roman" w:hAnsi="Times New Roman" w:cs="Times New Roman"/>
          <w:sz w:val="28"/>
          <w:szCs w:val="28"/>
          <w:lang w:eastAsia="ru-RU"/>
        </w:rPr>
        <w:t>1. Длина - 780 м, перепад высот - 145 м (для начинающих, имеет освещение); </w:t>
      </w:r>
    </w:p>
    <w:p w:rsidR="008A23EE" w:rsidRPr="008A23EE" w:rsidRDefault="008A23EE" w:rsidP="008A23EE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23EE">
        <w:rPr>
          <w:rFonts w:ascii="Times New Roman" w:hAnsi="Times New Roman" w:cs="Times New Roman"/>
          <w:sz w:val="28"/>
          <w:szCs w:val="28"/>
          <w:lang w:eastAsia="ru-RU"/>
        </w:rPr>
        <w:t>2. Длина - 980 м, перепад высот - 130 м (средней сложности). </w:t>
      </w:r>
    </w:p>
    <w:p w:rsidR="008A23EE" w:rsidRPr="008A23EE" w:rsidRDefault="008A23EE" w:rsidP="008A23E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A23EE" w:rsidRPr="008A23EE" w:rsidRDefault="008A23EE" w:rsidP="008A23EE">
      <w:pPr>
        <w:pStyle w:val="a8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2. </w:t>
      </w:r>
      <w:r w:rsidRPr="008A23EE">
        <w:rPr>
          <w:rFonts w:ascii="Times New Roman" w:hAnsi="Times New Roman" w:cs="Times New Roman"/>
          <w:i/>
          <w:sz w:val="28"/>
          <w:szCs w:val="28"/>
          <w:lang w:eastAsia="ru-RU"/>
        </w:rPr>
        <w:t>Современный спортивный комплекс </w:t>
      </w:r>
    </w:p>
    <w:p w:rsidR="008A23EE" w:rsidRPr="008A23EE" w:rsidRDefault="008A23EE" w:rsidP="008A23E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8A23EE">
        <w:rPr>
          <w:rFonts w:ascii="Times New Roman" w:hAnsi="Times New Roman" w:cs="Times New Roman"/>
          <w:sz w:val="28"/>
          <w:szCs w:val="28"/>
          <w:lang w:eastAsia="ru-RU"/>
        </w:rPr>
        <w:t>В состав комплекса включены: </w:t>
      </w:r>
    </w:p>
    <w:p w:rsidR="008A23EE" w:rsidRPr="008A23EE" w:rsidRDefault="008A23EE" w:rsidP="008A23E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8A23EE">
        <w:rPr>
          <w:rFonts w:ascii="Times New Roman" w:hAnsi="Times New Roman" w:cs="Times New Roman"/>
          <w:sz w:val="28"/>
          <w:szCs w:val="28"/>
          <w:lang w:eastAsia="ru-RU"/>
        </w:rPr>
        <w:t>- зрительный зал на 235 мест </w:t>
      </w:r>
    </w:p>
    <w:p w:rsidR="008A23EE" w:rsidRPr="008A23EE" w:rsidRDefault="008A23EE" w:rsidP="008A23E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8A23EE">
        <w:rPr>
          <w:rFonts w:ascii="Times New Roman" w:hAnsi="Times New Roman" w:cs="Times New Roman"/>
          <w:sz w:val="28"/>
          <w:szCs w:val="28"/>
          <w:lang w:eastAsia="ru-RU"/>
        </w:rPr>
        <w:t>- игровой з</w:t>
      </w:r>
      <w:r>
        <w:rPr>
          <w:rFonts w:ascii="Times New Roman" w:hAnsi="Times New Roman" w:cs="Times New Roman"/>
          <w:sz w:val="28"/>
          <w:szCs w:val="28"/>
          <w:lang w:eastAsia="ru-RU"/>
        </w:rPr>
        <w:t>ал (баскетбол, волейбол) – 540м</w:t>
      </w:r>
      <w:r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8A23EE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8A23EE" w:rsidRPr="008A23EE" w:rsidRDefault="008A23EE" w:rsidP="008A23E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8A23EE">
        <w:rPr>
          <w:rFonts w:ascii="Times New Roman" w:hAnsi="Times New Roman" w:cs="Times New Roman"/>
          <w:sz w:val="28"/>
          <w:szCs w:val="28"/>
          <w:lang w:eastAsia="ru-RU"/>
        </w:rPr>
        <w:t>- бо</w:t>
      </w:r>
      <w:r>
        <w:rPr>
          <w:rFonts w:ascii="Times New Roman" w:hAnsi="Times New Roman" w:cs="Times New Roman"/>
          <w:sz w:val="28"/>
          <w:szCs w:val="28"/>
          <w:lang w:eastAsia="ru-RU"/>
        </w:rPr>
        <w:t>рцовский зал на два ковра– 450м</w:t>
      </w:r>
      <w:r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8A23EE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8A23EE" w:rsidRPr="008A23EE" w:rsidRDefault="008A23EE" w:rsidP="008A23E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8A23EE">
        <w:rPr>
          <w:rFonts w:ascii="Times New Roman" w:hAnsi="Times New Roman" w:cs="Times New Roman"/>
          <w:sz w:val="28"/>
          <w:szCs w:val="28"/>
          <w:lang w:eastAsia="ru-RU"/>
        </w:rPr>
        <w:t>- зал для тренажеров </w:t>
      </w:r>
    </w:p>
    <w:p w:rsidR="008A23EE" w:rsidRPr="008A23EE" w:rsidRDefault="008A23EE" w:rsidP="008A23E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8A23EE">
        <w:rPr>
          <w:rFonts w:ascii="Times New Roman" w:hAnsi="Times New Roman" w:cs="Times New Roman"/>
          <w:sz w:val="28"/>
          <w:szCs w:val="28"/>
          <w:lang w:eastAsia="ru-RU"/>
        </w:rPr>
        <w:t>- теннисный зал (зимнего исполнения) для 4-х игровых столов </w:t>
      </w:r>
    </w:p>
    <w:p w:rsidR="008A23EE" w:rsidRPr="008A23EE" w:rsidRDefault="008A23EE" w:rsidP="008A23E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8A23EE">
        <w:rPr>
          <w:rFonts w:ascii="Times New Roman" w:hAnsi="Times New Roman" w:cs="Times New Roman"/>
          <w:sz w:val="28"/>
          <w:szCs w:val="28"/>
          <w:lang w:eastAsia="ru-RU"/>
        </w:rPr>
        <w:t>На территории спортивного комплекса расположены: </w:t>
      </w:r>
    </w:p>
    <w:p w:rsidR="008A23EE" w:rsidRPr="008A23EE" w:rsidRDefault="001B259F" w:rsidP="008A23E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летний теннисный корт – 612м</w:t>
      </w:r>
      <w:r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8A23EE" w:rsidRPr="008A23EE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8A23EE" w:rsidRPr="008A23EE" w:rsidRDefault="008A23EE" w:rsidP="008A23E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8A23EE">
        <w:rPr>
          <w:rFonts w:ascii="Times New Roman" w:hAnsi="Times New Roman" w:cs="Times New Roman"/>
          <w:sz w:val="28"/>
          <w:szCs w:val="28"/>
          <w:lang w:eastAsia="ru-RU"/>
        </w:rPr>
        <w:t>- хоккейная кор</w:t>
      </w:r>
      <w:r w:rsidR="001B259F">
        <w:rPr>
          <w:rFonts w:ascii="Times New Roman" w:hAnsi="Times New Roman" w:cs="Times New Roman"/>
          <w:sz w:val="28"/>
          <w:szCs w:val="28"/>
          <w:lang w:eastAsia="ru-RU"/>
        </w:rPr>
        <w:t>обка (летом мини-футбол) -1400м</w:t>
      </w:r>
      <w:r w:rsidR="001B259F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8A23EE">
        <w:rPr>
          <w:rFonts w:ascii="Times New Roman" w:hAnsi="Times New Roman" w:cs="Times New Roman"/>
          <w:sz w:val="28"/>
          <w:szCs w:val="28"/>
          <w:lang w:eastAsia="ru-RU"/>
        </w:rPr>
        <w:t>. </w:t>
      </w:r>
    </w:p>
    <w:p w:rsidR="008A23EE" w:rsidRPr="008A23EE" w:rsidRDefault="008A23EE" w:rsidP="004E1922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23EE">
        <w:rPr>
          <w:rFonts w:ascii="Times New Roman" w:hAnsi="Times New Roman" w:cs="Times New Roman"/>
          <w:sz w:val="28"/>
          <w:szCs w:val="28"/>
          <w:lang w:eastAsia="ru-RU"/>
        </w:rPr>
        <w:t>В спортивном комплексе одновременно может тренироваться до 150 спортсменов.</w:t>
      </w:r>
    </w:p>
    <w:p w:rsidR="008A23EE" w:rsidRPr="004E1922" w:rsidRDefault="004E1922" w:rsidP="004E1922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E1922">
        <w:rPr>
          <w:rFonts w:ascii="Times New Roman" w:hAnsi="Times New Roman" w:cs="Times New Roman"/>
          <w:sz w:val="28"/>
          <w:szCs w:val="28"/>
          <w:lang w:eastAsia="ru-RU"/>
        </w:rPr>
        <w:t xml:space="preserve">В спортивном комплексе «Атлант» </w:t>
      </w:r>
      <w:r>
        <w:rPr>
          <w:rFonts w:ascii="Times New Roman" w:hAnsi="Times New Roman" w:cs="Times New Roman"/>
          <w:sz w:val="28"/>
          <w:szCs w:val="28"/>
          <w:lang w:eastAsia="ru-RU"/>
        </w:rPr>
        <w:t>в 2015 году было</w:t>
      </w:r>
      <w:r w:rsidRPr="004E1922">
        <w:rPr>
          <w:rFonts w:ascii="Times New Roman" w:hAnsi="Times New Roman" w:cs="Times New Roman"/>
          <w:sz w:val="28"/>
          <w:szCs w:val="28"/>
          <w:lang w:eastAsia="ru-RU"/>
        </w:rPr>
        <w:t xml:space="preserve"> зарегистрировано 80 человек, посещающие следующие секции: конный спорт – 25 человек, баскетбол – 45 человек, пауэрлифтинг – 10 человек. За 2015 год все участники в своих видах спорта завоевали 328 медалей в различных региональных и всероссийских уровнях.</w:t>
      </w:r>
    </w:p>
    <w:p w:rsidR="004E1922" w:rsidRDefault="004E1922" w:rsidP="008A23EE">
      <w:pPr>
        <w:pStyle w:val="a8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8A23EE" w:rsidRPr="008A23EE" w:rsidRDefault="008A23EE" w:rsidP="008A23EE">
      <w:pPr>
        <w:pStyle w:val="a8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3. </w:t>
      </w:r>
      <w:proofErr w:type="spellStart"/>
      <w:r w:rsidRPr="008A23EE">
        <w:rPr>
          <w:rFonts w:ascii="Times New Roman" w:hAnsi="Times New Roman" w:cs="Times New Roman"/>
          <w:i/>
          <w:sz w:val="28"/>
          <w:szCs w:val="28"/>
          <w:lang w:eastAsia="ru-RU"/>
        </w:rPr>
        <w:t>Буготакские</w:t>
      </w:r>
      <w:proofErr w:type="spellEnd"/>
      <w:r w:rsidRPr="008A23EE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сопки </w:t>
      </w:r>
    </w:p>
    <w:p w:rsidR="008A23EE" w:rsidRPr="008A23EE" w:rsidRDefault="008A23EE" w:rsidP="008A23E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8A23EE">
        <w:rPr>
          <w:rFonts w:ascii="Times New Roman" w:hAnsi="Times New Roman" w:cs="Times New Roman"/>
          <w:sz w:val="28"/>
          <w:szCs w:val="28"/>
          <w:lang w:eastAsia="ru-RU"/>
        </w:rPr>
        <w:t>Площадь: 0,701 тыс. га </w:t>
      </w:r>
    </w:p>
    <w:p w:rsidR="008A23EE" w:rsidRPr="008A23EE" w:rsidRDefault="008A23EE" w:rsidP="008A23EE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23EE">
        <w:rPr>
          <w:rFonts w:ascii="Times New Roman" w:hAnsi="Times New Roman" w:cs="Times New Roman"/>
          <w:sz w:val="28"/>
          <w:szCs w:val="28"/>
          <w:lang w:eastAsia="ru-RU"/>
        </w:rPr>
        <w:t>Находятся в о</w:t>
      </w:r>
      <w:r>
        <w:rPr>
          <w:rFonts w:ascii="Times New Roman" w:hAnsi="Times New Roman" w:cs="Times New Roman"/>
          <w:sz w:val="28"/>
          <w:szCs w:val="28"/>
          <w:lang w:eastAsia="ru-RU"/>
        </w:rPr>
        <w:t>крестностях поселка Горный, в 74</w:t>
      </w:r>
      <w:r w:rsidRPr="008A23EE">
        <w:rPr>
          <w:rFonts w:ascii="Times New Roman" w:hAnsi="Times New Roman" w:cs="Times New Roman"/>
          <w:sz w:val="28"/>
          <w:szCs w:val="28"/>
          <w:lang w:eastAsia="ru-RU"/>
        </w:rPr>
        <w:t xml:space="preserve"> км от Новосибирска. Сопки представляют собой холмы — отроги </w:t>
      </w:r>
      <w:proofErr w:type="spellStart"/>
      <w:r w:rsidRPr="008A23EE">
        <w:rPr>
          <w:rFonts w:ascii="Times New Roman" w:hAnsi="Times New Roman" w:cs="Times New Roman"/>
          <w:sz w:val="28"/>
          <w:szCs w:val="28"/>
          <w:lang w:eastAsia="ru-RU"/>
        </w:rPr>
        <w:t>Салаирского</w:t>
      </w:r>
      <w:proofErr w:type="spellEnd"/>
      <w:r w:rsidRPr="008A23EE">
        <w:rPr>
          <w:rFonts w:ascii="Times New Roman" w:hAnsi="Times New Roman" w:cs="Times New Roman"/>
          <w:sz w:val="28"/>
          <w:szCs w:val="28"/>
          <w:lang w:eastAsia="ru-RU"/>
        </w:rPr>
        <w:t xml:space="preserve"> кряжа, высотой 350–400 м над уровнем моря. Включают в себя сопки Лысую (360 м), Мохнатую (378 м), Большую (381 м), Безымянную (370 м), болото Большое Солнечное и малые сопки (их более 10). Сопки растянулись почти на 100 км. Они образовались в </w:t>
      </w:r>
      <w:proofErr w:type="spellStart"/>
      <w:r w:rsidRPr="008A23EE">
        <w:rPr>
          <w:rFonts w:ascii="Times New Roman" w:hAnsi="Times New Roman" w:cs="Times New Roman"/>
          <w:sz w:val="28"/>
          <w:szCs w:val="28"/>
          <w:lang w:eastAsia="ru-RU"/>
        </w:rPr>
        <w:t>салаирскую</w:t>
      </w:r>
      <w:proofErr w:type="spellEnd"/>
      <w:r w:rsidRPr="008A23EE">
        <w:rPr>
          <w:rFonts w:ascii="Times New Roman" w:hAnsi="Times New Roman" w:cs="Times New Roman"/>
          <w:sz w:val="28"/>
          <w:szCs w:val="28"/>
          <w:lang w:eastAsia="ru-RU"/>
        </w:rPr>
        <w:t xml:space="preserve"> эпоху, представляют собой застывшие конусообразные формы, состоящие из интрузивных пород (базальтов, диабазов и кварцевых </w:t>
      </w:r>
      <w:proofErr w:type="spellStart"/>
      <w:r w:rsidRPr="008A23EE">
        <w:rPr>
          <w:rFonts w:ascii="Times New Roman" w:hAnsi="Times New Roman" w:cs="Times New Roman"/>
          <w:sz w:val="28"/>
          <w:szCs w:val="28"/>
          <w:lang w:eastAsia="ru-RU"/>
        </w:rPr>
        <w:t>альбитофиров</w:t>
      </w:r>
      <w:proofErr w:type="spellEnd"/>
      <w:r w:rsidRPr="008A23EE">
        <w:rPr>
          <w:rFonts w:ascii="Times New Roman" w:hAnsi="Times New Roman" w:cs="Times New Roman"/>
          <w:sz w:val="28"/>
          <w:szCs w:val="28"/>
          <w:lang w:eastAsia="ru-RU"/>
        </w:rPr>
        <w:t xml:space="preserve">). </w:t>
      </w:r>
      <w:proofErr w:type="spellStart"/>
      <w:r w:rsidRPr="008A23EE">
        <w:rPr>
          <w:rFonts w:ascii="Times New Roman" w:hAnsi="Times New Roman" w:cs="Times New Roman"/>
          <w:sz w:val="28"/>
          <w:szCs w:val="28"/>
          <w:lang w:eastAsia="ru-RU"/>
        </w:rPr>
        <w:t>Буготакские</w:t>
      </w:r>
      <w:proofErr w:type="spellEnd"/>
      <w:r w:rsidRPr="008A23EE">
        <w:rPr>
          <w:rFonts w:ascii="Times New Roman" w:hAnsi="Times New Roman" w:cs="Times New Roman"/>
          <w:sz w:val="28"/>
          <w:szCs w:val="28"/>
          <w:lang w:eastAsia="ru-RU"/>
        </w:rPr>
        <w:t xml:space="preserve"> сопки — это своеобразные </w:t>
      </w:r>
      <w:proofErr w:type="spellStart"/>
      <w:r w:rsidRPr="008A23EE">
        <w:rPr>
          <w:rFonts w:ascii="Times New Roman" w:hAnsi="Times New Roman" w:cs="Times New Roman"/>
          <w:sz w:val="28"/>
          <w:szCs w:val="28"/>
          <w:lang w:eastAsia="ru-RU"/>
        </w:rPr>
        <w:t>микрозаповедники</w:t>
      </w:r>
      <w:proofErr w:type="spellEnd"/>
      <w:r w:rsidRPr="008A23EE">
        <w:rPr>
          <w:rFonts w:ascii="Times New Roman" w:hAnsi="Times New Roman" w:cs="Times New Roman"/>
          <w:sz w:val="28"/>
          <w:szCs w:val="28"/>
          <w:lang w:eastAsia="ru-RU"/>
        </w:rPr>
        <w:t xml:space="preserve">. Местная флора и фауна чрезвычайно </w:t>
      </w:r>
      <w:r w:rsidRPr="008A23E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своеобразны включают в себя лесное, луговое, болотное и даже степное сообщества. </w:t>
      </w:r>
      <w:proofErr w:type="gramStart"/>
      <w:r w:rsidRPr="008A23EE">
        <w:rPr>
          <w:rFonts w:ascii="Times New Roman" w:hAnsi="Times New Roman" w:cs="Times New Roman"/>
          <w:sz w:val="28"/>
          <w:szCs w:val="28"/>
          <w:lang w:eastAsia="ru-RU"/>
        </w:rPr>
        <w:t>Среди растений</w:t>
      </w:r>
      <w:proofErr w:type="gramEnd"/>
      <w:r w:rsidRPr="008A23EE">
        <w:rPr>
          <w:rFonts w:ascii="Times New Roman" w:hAnsi="Times New Roman" w:cs="Times New Roman"/>
          <w:sz w:val="28"/>
          <w:szCs w:val="28"/>
          <w:lang w:eastAsia="ru-RU"/>
        </w:rPr>
        <w:t xml:space="preserve"> много занесенных в Красную книгу НСО: венерин башмачок, черника, ковыль Залесского, ковыль перистый, прострел Турчанинова. Особого внимания заслуживают бабочки (аполлон, махаон, </w:t>
      </w:r>
      <w:proofErr w:type="spellStart"/>
      <w:r w:rsidRPr="008A23EE">
        <w:rPr>
          <w:rFonts w:ascii="Times New Roman" w:hAnsi="Times New Roman" w:cs="Times New Roman"/>
          <w:sz w:val="28"/>
          <w:szCs w:val="28"/>
          <w:lang w:eastAsia="ru-RU"/>
        </w:rPr>
        <w:t>сенница</w:t>
      </w:r>
      <w:proofErr w:type="spellEnd"/>
      <w:r w:rsidRPr="008A23EE">
        <w:rPr>
          <w:rFonts w:ascii="Times New Roman" w:hAnsi="Times New Roman" w:cs="Times New Roman"/>
          <w:sz w:val="28"/>
          <w:szCs w:val="28"/>
          <w:lang w:eastAsia="ru-RU"/>
        </w:rPr>
        <w:t xml:space="preserve"> Гера) и исключительно редкие виды стрекоз (</w:t>
      </w:r>
      <w:proofErr w:type="spellStart"/>
      <w:r w:rsidRPr="008A23EE">
        <w:rPr>
          <w:rFonts w:ascii="Times New Roman" w:hAnsi="Times New Roman" w:cs="Times New Roman"/>
          <w:sz w:val="28"/>
          <w:szCs w:val="28"/>
          <w:lang w:eastAsia="ru-RU"/>
        </w:rPr>
        <w:t>макрамия</w:t>
      </w:r>
      <w:proofErr w:type="spellEnd"/>
      <w:r w:rsidRPr="008A23EE">
        <w:rPr>
          <w:rFonts w:ascii="Times New Roman" w:hAnsi="Times New Roman" w:cs="Times New Roman"/>
          <w:sz w:val="28"/>
          <w:szCs w:val="28"/>
          <w:lang w:eastAsia="ru-RU"/>
        </w:rPr>
        <w:t xml:space="preserve"> сибирская, дедка </w:t>
      </w:r>
      <w:proofErr w:type="spellStart"/>
      <w:r w:rsidRPr="008A23EE">
        <w:rPr>
          <w:rFonts w:ascii="Times New Roman" w:hAnsi="Times New Roman" w:cs="Times New Roman"/>
          <w:sz w:val="28"/>
          <w:szCs w:val="28"/>
          <w:lang w:eastAsia="ru-RU"/>
        </w:rPr>
        <w:t>пятноглазый</w:t>
      </w:r>
      <w:proofErr w:type="spellEnd"/>
      <w:r w:rsidRPr="008A23EE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8A23EE">
        <w:rPr>
          <w:rFonts w:ascii="Times New Roman" w:hAnsi="Times New Roman" w:cs="Times New Roman"/>
          <w:sz w:val="28"/>
          <w:szCs w:val="28"/>
          <w:lang w:eastAsia="ru-RU"/>
        </w:rPr>
        <w:t>др</w:t>
      </w:r>
      <w:proofErr w:type="spellEnd"/>
      <w:r w:rsidRPr="008A23EE">
        <w:rPr>
          <w:rFonts w:ascii="Times New Roman" w:hAnsi="Times New Roman" w:cs="Times New Roman"/>
          <w:sz w:val="28"/>
          <w:szCs w:val="28"/>
          <w:lang w:eastAsia="ru-RU"/>
        </w:rPr>
        <w:t xml:space="preserve">). Знаменитый аполлон занесен даже в Международную Красную книгу. В лесах и окрестностях </w:t>
      </w:r>
      <w:proofErr w:type="spellStart"/>
      <w:r w:rsidRPr="008A23EE">
        <w:rPr>
          <w:rFonts w:ascii="Times New Roman" w:hAnsi="Times New Roman" w:cs="Times New Roman"/>
          <w:sz w:val="28"/>
          <w:szCs w:val="28"/>
          <w:lang w:eastAsia="ru-RU"/>
        </w:rPr>
        <w:t>Буготакских</w:t>
      </w:r>
      <w:proofErr w:type="spellEnd"/>
      <w:r w:rsidRPr="008A23EE">
        <w:rPr>
          <w:rFonts w:ascii="Times New Roman" w:hAnsi="Times New Roman" w:cs="Times New Roman"/>
          <w:sz w:val="28"/>
          <w:szCs w:val="28"/>
          <w:lang w:eastAsia="ru-RU"/>
        </w:rPr>
        <w:t xml:space="preserve"> сопок водятся зайцы, лисы, косули, лоси, сурки и другие представители животного мира. Летом есть возможность сбора дикорастущих ягод, грибов, лекарственных растений, папоротника. Зимой — лыжные переходы, занятия горнолыжным спортом. </w:t>
      </w:r>
    </w:p>
    <w:p w:rsidR="008A23EE" w:rsidRDefault="008A23EE" w:rsidP="008A23EE">
      <w:pPr>
        <w:pStyle w:val="a8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CC4F01" w:rsidRPr="00CC4F01" w:rsidRDefault="00CC4F01" w:rsidP="00CC4F01">
      <w:pPr>
        <w:pStyle w:val="a8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4. </w:t>
      </w:r>
      <w:r w:rsidRPr="00CC4F01">
        <w:rPr>
          <w:rFonts w:ascii="Times New Roman" w:hAnsi="Times New Roman" w:cs="Times New Roman"/>
          <w:i/>
          <w:sz w:val="28"/>
          <w:szCs w:val="28"/>
          <w:lang w:eastAsia="ru-RU"/>
        </w:rPr>
        <w:t>Церковь в честь Рождества Христова</w:t>
      </w:r>
    </w:p>
    <w:p w:rsidR="00CC4F01" w:rsidRPr="00CC4F01" w:rsidRDefault="00CC4F01" w:rsidP="00CC4F01">
      <w:pPr>
        <w:pStyle w:val="a8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5. </w:t>
      </w:r>
      <w:r w:rsidRPr="00CC4F01">
        <w:rPr>
          <w:rFonts w:ascii="Times New Roman" w:hAnsi="Times New Roman" w:cs="Times New Roman"/>
          <w:i/>
          <w:sz w:val="28"/>
          <w:szCs w:val="28"/>
          <w:lang w:eastAsia="ru-RU"/>
        </w:rPr>
        <w:t>Цветной фонтан в парке</w:t>
      </w:r>
    </w:p>
    <w:p w:rsidR="00CC4F01" w:rsidRPr="00CC4F01" w:rsidRDefault="00CC4F01" w:rsidP="00CC4F01">
      <w:pPr>
        <w:pStyle w:val="a8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6. </w:t>
      </w:r>
      <w:r w:rsidRPr="00CC4F01">
        <w:rPr>
          <w:rFonts w:ascii="Times New Roman" w:hAnsi="Times New Roman" w:cs="Times New Roman"/>
          <w:i/>
          <w:sz w:val="28"/>
          <w:szCs w:val="28"/>
          <w:lang w:eastAsia="ru-RU"/>
        </w:rPr>
        <w:t>Аллея в честь 60-летия поселка</w:t>
      </w:r>
    </w:p>
    <w:p w:rsidR="00CC4F01" w:rsidRPr="00CC4F01" w:rsidRDefault="00CC4F01" w:rsidP="00CC4F01">
      <w:pPr>
        <w:pStyle w:val="a8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7. </w:t>
      </w:r>
      <w:r w:rsidRPr="00CC4F01">
        <w:rPr>
          <w:rFonts w:ascii="Times New Roman" w:hAnsi="Times New Roman" w:cs="Times New Roman"/>
          <w:i/>
          <w:sz w:val="28"/>
          <w:szCs w:val="28"/>
          <w:lang w:eastAsia="ru-RU"/>
        </w:rPr>
        <w:t>Символ посёлка "Медведи"</w:t>
      </w:r>
    </w:p>
    <w:p w:rsidR="00CC4F01" w:rsidRPr="00CC4F01" w:rsidRDefault="00CC4F01" w:rsidP="00CC4F01">
      <w:pPr>
        <w:pStyle w:val="a8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8. </w:t>
      </w:r>
      <w:r w:rsidRPr="00CC4F01">
        <w:rPr>
          <w:rFonts w:ascii="Times New Roman" w:hAnsi="Times New Roman" w:cs="Times New Roman"/>
          <w:i/>
          <w:sz w:val="28"/>
          <w:szCs w:val="28"/>
          <w:lang w:eastAsia="ru-RU"/>
        </w:rPr>
        <w:t>Стелла на въезде в поселок</w:t>
      </w:r>
    </w:p>
    <w:p w:rsidR="00CC4F01" w:rsidRPr="00CC4F01" w:rsidRDefault="00CC4F01" w:rsidP="00CC4F01">
      <w:pPr>
        <w:pStyle w:val="a8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9. </w:t>
      </w:r>
      <w:r w:rsidRPr="00CC4F0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Святой источник в деревне </w:t>
      </w:r>
      <w:proofErr w:type="spellStart"/>
      <w:r w:rsidRPr="00CC4F01">
        <w:rPr>
          <w:rFonts w:ascii="Times New Roman" w:hAnsi="Times New Roman" w:cs="Times New Roman"/>
          <w:i/>
          <w:sz w:val="28"/>
          <w:szCs w:val="28"/>
          <w:lang w:eastAsia="ru-RU"/>
        </w:rPr>
        <w:t>Ермачиха</w:t>
      </w:r>
      <w:proofErr w:type="spellEnd"/>
      <w:r w:rsidRPr="00CC4F0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CC4F01" w:rsidRDefault="00CC4F01" w:rsidP="008A23EE">
      <w:pPr>
        <w:pStyle w:val="a8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8A23EE" w:rsidRPr="008A23EE" w:rsidRDefault="008A23EE" w:rsidP="00CC4F01">
      <w:pPr>
        <w:pStyle w:val="a8"/>
        <w:jc w:val="center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A23EE">
        <w:rPr>
          <w:rFonts w:ascii="Times New Roman" w:hAnsi="Times New Roman" w:cs="Times New Roman"/>
          <w:i/>
          <w:sz w:val="28"/>
          <w:szCs w:val="28"/>
          <w:lang w:eastAsia="ru-RU"/>
        </w:rPr>
        <w:t>Инфраструктура</w:t>
      </w:r>
    </w:p>
    <w:p w:rsidR="008A23EE" w:rsidRPr="008A23EE" w:rsidRDefault="008A23EE" w:rsidP="008A23EE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23EE">
        <w:rPr>
          <w:rFonts w:ascii="Times New Roman" w:hAnsi="Times New Roman" w:cs="Times New Roman"/>
          <w:sz w:val="28"/>
          <w:szCs w:val="28"/>
          <w:lang w:eastAsia="ru-RU"/>
        </w:rPr>
        <w:t>На территории комплекса открыта гостиница, общей вместимостью до 70 человек. Имеет 2 номера «люкс», 2 номера «полулюкс» (номера со всеми удобствами) и 10 четырехместных номеров «эконом-класса» с удобствами на этаже. Также принимает гостей одноэтажный туристический домик на 12 человек, располагает двумя комнатами и общей комнатой отдыха для компании. </w:t>
      </w:r>
    </w:p>
    <w:p w:rsidR="008A23EE" w:rsidRPr="008A23EE" w:rsidRDefault="008A23EE" w:rsidP="008A23E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A23EE" w:rsidRPr="008A23EE" w:rsidRDefault="008A23EE" w:rsidP="008A23E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8A23EE">
        <w:rPr>
          <w:rFonts w:ascii="Times New Roman" w:hAnsi="Times New Roman" w:cs="Times New Roman"/>
          <w:sz w:val="28"/>
          <w:szCs w:val="28"/>
          <w:lang w:eastAsia="ru-RU"/>
        </w:rPr>
        <w:t>Работает ресторан, кафе, баня-сауна, платная охраняемая стоянка на 100 автомашин. К услугам гостей комплекса: бильярд, настольный теннис, снегоходы, мангалы. </w:t>
      </w:r>
    </w:p>
    <w:p w:rsidR="008A23EE" w:rsidRPr="008A23EE" w:rsidRDefault="008A23EE" w:rsidP="008A23E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8A23EE">
        <w:rPr>
          <w:rFonts w:ascii="Times New Roman" w:hAnsi="Times New Roman" w:cs="Times New Roman"/>
          <w:sz w:val="28"/>
          <w:szCs w:val="28"/>
          <w:lang w:eastAsia="ru-RU"/>
        </w:rPr>
        <w:t>В вечернее время организуются дискотеки. </w:t>
      </w:r>
    </w:p>
    <w:p w:rsidR="008A23EE" w:rsidRDefault="008A23EE" w:rsidP="008A23EE">
      <w:pPr>
        <w:pStyle w:val="a8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8A23EE" w:rsidRPr="008A23EE" w:rsidRDefault="008A23EE" w:rsidP="00CC4F01">
      <w:pPr>
        <w:pStyle w:val="a8"/>
        <w:jc w:val="center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A23EE">
        <w:rPr>
          <w:rFonts w:ascii="Times New Roman" w:hAnsi="Times New Roman" w:cs="Times New Roman"/>
          <w:i/>
          <w:sz w:val="28"/>
          <w:szCs w:val="28"/>
          <w:lang w:eastAsia="ru-RU"/>
        </w:rPr>
        <w:t>Как добраться</w:t>
      </w:r>
    </w:p>
    <w:p w:rsidR="008A23EE" w:rsidRPr="008A23EE" w:rsidRDefault="008A23EE" w:rsidP="008A23EE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23EE">
        <w:rPr>
          <w:rFonts w:ascii="Times New Roman" w:hAnsi="Times New Roman" w:cs="Times New Roman"/>
          <w:sz w:val="28"/>
          <w:szCs w:val="28"/>
          <w:lang w:eastAsia="ru-RU"/>
        </w:rPr>
        <w:t xml:space="preserve">На электропоезде в сторону Тогучина до поселка </w:t>
      </w:r>
      <w:proofErr w:type="spellStart"/>
      <w:r w:rsidRPr="008A23EE">
        <w:rPr>
          <w:rFonts w:ascii="Times New Roman" w:hAnsi="Times New Roman" w:cs="Times New Roman"/>
          <w:sz w:val="28"/>
          <w:szCs w:val="28"/>
          <w:lang w:eastAsia="ru-RU"/>
        </w:rPr>
        <w:t>Изынский</w:t>
      </w:r>
      <w:proofErr w:type="spellEnd"/>
      <w:r w:rsidRPr="008A23EE">
        <w:rPr>
          <w:rFonts w:ascii="Times New Roman" w:hAnsi="Times New Roman" w:cs="Times New Roman"/>
          <w:sz w:val="28"/>
          <w:szCs w:val="28"/>
          <w:lang w:eastAsia="ru-RU"/>
        </w:rPr>
        <w:t>, а затем воспользоваться рейсовым автобусом. </w:t>
      </w:r>
    </w:p>
    <w:p w:rsidR="008A23EE" w:rsidRDefault="008A23EE" w:rsidP="008A23EE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23EE">
        <w:rPr>
          <w:rFonts w:ascii="Times New Roman" w:hAnsi="Times New Roman" w:cs="Times New Roman"/>
          <w:sz w:val="28"/>
          <w:szCs w:val="28"/>
          <w:lang w:eastAsia="ru-RU"/>
        </w:rPr>
        <w:t xml:space="preserve">Своим ходом: из Новосибирска по Ленинск-Кузнецкой трассе, перед постом ДПС, который расположен близ с. </w:t>
      </w:r>
      <w:proofErr w:type="spellStart"/>
      <w:r w:rsidRPr="008A23EE">
        <w:rPr>
          <w:rFonts w:ascii="Times New Roman" w:hAnsi="Times New Roman" w:cs="Times New Roman"/>
          <w:sz w:val="28"/>
          <w:szCs w:val="28"/>
          <w:lang w:eastAsia="ru-RU"/>
        </w:rPr>
        <w:t>Карпысак</w:t>
      </w:r>
      <w:proofErr w:type="spellEnd"/>
      <w:r w:rsidRPr="008A23EE">
        <w:rPr>
          <w:rFonts w:ascii="Times New Roman" w:hAnsi="Times New Roman" w:cs="Times New Roman"/>
          <w:sz w:val="28"/>
          <w:szCs w:val="28"/>
          <w:lang w:eastAsia="ru-RU"/>
        </w:rPr>
        <w:t xml:space="preserve">, повернуть налево по указателю на п. Горный. От свертка до поселка приблизительно 20 км. </w:t>
      </w:r>
    </w:p>
    <w:p w:rsidR="00CC4F01" w:rsidRPr="008A23EE" w:rsidRDefault="00CC4F01" w:rsidP="008A23EE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 автобусе из г.Новосибирск</w:t>
      </w:r>
    </w:p>
    <w:p w:rsidR="00CC4F01" w:rsidRPr="00CC4F01" w:rsidRDefault="00CC4F01" w:rsidP="00CC4F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C4F01">
        <w:rPr>
          <w:rFonts w:ascii="Times New Roman" w:eastAsia="Times New Roman" w:hAnsi="Times New Roman" w:cs="Times New Roman"/>
          <w:sz w:val="28"/>
          <w:szCs w:val="24"/>
          <w:lang w:eastAsia="ru-RU"/>
        </w:rPr>
        <w:t>НОВОСИБИРСК-ГОРНЫЙ</w:t>
      </w:r>
      <w:r w:rsidRPr="00CC4F01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9:30, 10:20, 13:10, 15:10, 18:00, 18:40, 19:30 </w:t>
      </w:r>
    </w:p>
    <w:p w:rsidR="008A23EE" w:rsidRDefault="008A23EE" w:rsidP="008A23E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5FFE" w:rsidRPr="008A23EE" w:rsidRDefault="00FC5FFE" w:rsidP="008A23E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A23EE" w:rsidRPr="008A23EE" w:rsidRDefault="008A23EE" w:rsidP="008A23E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A23EE" w:rsidRPr="008A23EE" w:rsidRDefault="008A23EE" w:rsidP="008A23EE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5FFE" w:rsidRPr="00FC5FFE" w:rsidRDefault="00FC5FFE" w:rsidP="00FC5FFE">
      <w:pPr>
        <w:pStyle w:val="a8"/>
        <w:jc w:val="both"/>
        <w:rPr>
          <w:rFonts w:ascii="Times New Roman" w:hAnsi="Times New Roman" w:cs="Times New Roman"/>
          <w:sz w:val="36"/>
          <w:szCs w:val="28"/>
          <w:lang w:eastAsia="ru-RU"/>
        </w:rPr>
      </w:pPr>
      <w:r w:rsidRPr="00FC5FFE">
        <w:rPr>
          <w:rFonts w:ascii="Times New Roman" w:hAnsi="Times New Roman" w:cs="Times New Roman"/>
          <w:b/>
          <w:sz w:val="36"/>
          <w:szCs w:val="28"/>
          <w:lang w:eastAsia="ru-RU"/>
        </w:rPr>
        <w:lastRenderedPageBreak/>
        <w:t>1 задание:</w:t>
      </w:r>
    </w:p>
    <w:p w:rsidR="00FC5FFE" w:rsidRPr="00FC5FFE" w:rsidRDefault="00FC5FFE" w:rsidP="00FC5FFE">
      <w:pPr>
        <w:pStyle w:val="a8"/>
        <w:jc w:val="both"/>
        <w:rPr>
          <w:rFonts w:ascii="Times New Roman" w:hAnsi="Times New Roman" w:cs="Times New Roman"/>
          <w:sz w:val="36"/>
          <w:szCs w:val="28"/>
          <w:lang w:eastAsia="ru-RU"/>
        </w:rPr>
      </w:pPr>
    </w:p>
    <w:p w:rsidR="00FC5FFE" w:rsidRPr="00FC5FFE" w:rsidRDefault="00FC5FFE" w:rsidP="00FC5FFE">
      <w:pPr>
        <w:pStyle w:val="a8"/>
        <w:jc w:val="both"/>
        <w:rPr>
          <w:rFonts w:ascii="Times New Roman" w:hAnsi="Times New Roman" w:cs="Times New Roman"/>
          <w:sz w:val="36"/>
          <w:szCs w:val="28"/>
          <w:lang w:eastAsia="ru-RU"/>
        </w:rPr>
      </w:pPr>
      <w:r w:rsidRPr="00FC5FFE">
        <w:rPr>
          <w:rFonts w:ascii="Times New Roman" w:hAnsi="Times New Roman" w:cs="Times New Roman"/>
          <w:i/>
          <w:sz w:val="36"/>
          <w:szCs w:val="28"/>
          <w:u w:val="single"/>
          <w:lang w:eastAsia="ru-RU"/>
        </w:rPr>
        <w:t>1 группа:</w:t>
      </w:r>
      <w:r w:rsidRPr="00FC5FFE">
        <w:rPr>
          <w:rFonts w:ascii="Times New Roman" w:hAnsi="Times New Roman" w:cs="Times New Roman"/>
          <w:sz w:val="36"/>
          <w:szCs w:val="28"/>
          <w:lang w:eastAsia="ru-RU"/>
        </w:rPr>
        <w:t xml:space="preserve"> Наш поселок был основан в </w:t>
      </w:r>
      <w:r w:rsidR="00A2094C" w:rsidRPr="00A2094C">
        <w:rPr>
          <w:rFonts w:ascii="Times New Roman" w:hAnsi="Times New Roman" w:cs="Times New Roman"/>
          <w:sz w:val="36"/>
          <w:szCs w:val="28"/>
          <w:lang w:eastAsia="ru-RU"/>
        </w:rPr>
        <w:t>____</w:t>
      </w:r>
      <w:r w:rsidRPr="00FC5FFE">
        <w:rPr>
          <w:rFonts w:ascii="Times New Roman" w:hAnsi="Times New Roman" w:cs="Times New Roman"/>
          <w:sz w:val="36"/>
          <w:szCs w:val="28"/>
          <w:lang w:eastAsia="ru-RU"/>
        </w:rPr>
        <w:t xml:space="preserve"> году. Известно, что уже через 17 лет население поселка составило </w:t>
      </w:r>
      <w:r w:rsidR="00A2094C">
        <w:rPr>
          <w:rFonts w:ascii="Times New Roman" w:hAnsi="Times New Roman" w:cs="Times New Roman"/>
          <w:sz w:val="36"/>
          <w:szCs w:val="28"/>
          <w:lang w:eastAsia="ru-RU"/>
        </w:rPr>
        <w:t xml:space="preserve">_____ </w:t>
      </w:r>
      <w:r w:rsidRPr="00FC5FFE">
        <w:rPr>
          <w:rFonts w:ascii="Times New Roman" w:hAnsi="Times New Roman" w:cs="Times New Roman"/>
          <w:sz w:val="36"/>
          <w:szCs w:val="28"/>
          <w:lang w:eastAsia="ru-RU"/>
        </w:rPr>
        <w:t xml:space="preserve">человека. Когда поселок отмечал свой 60-летний юбилей, население города возросло в 2,3 раза. Какова численность населения п.Горный в 2015 году, если она возросла на </w:t>
      </w:r>
      <w:r w:rsidR="00A2094C">
        <w:rPr>
          <w:rFonts w:ascii="Times New Roman" w:hAnsi="Times New Roman" w:cs="Times New Roman"/>
          <w:sz w:val="36"/>
          <w:szCs w:val="28"/>
          <w:lang w:eastAsia="ru-RU"/>
        </w:rPr>
        <w:t xml:space="preserve">___ </w:t>
      </w:r>
      <w:r w:rsidRPr="00FC5FFE">
        <w:rPr>
          <w:rFonts w:ascii="Times New Roman" w:hAnsi="Times New Roman" w:cs="Times New Roman"/>
          <w:sz w:val="36"/>
          <w:szCs w:val="28"/>
          <w:lang w:eastAsia="ru-RU"/>
        </w:rPr>
        <w:t>человек?</w:t>
      </w:r>
    </w:p>
    <w:p w:rsidR="00FC5FFE" w:rsidRPr="00FC5FFE" w:rsidRDefault="00FC5FFE" w:rsidP="00FC5FFE">
      <w:pPr>
        <w:pStyle w:val="a8"/>
        <w:jc w:val="both"/>
        <w:rPr>
          <w:rFonts w:ascii="Times New Roman" w:hAnsi="Times New Roman" w:cs="Times New Roman"/>
          <w:sz w:val="36"/>
          <w:szCs w:val="28"/>
          <w:lang w:eastAsia="ru-RU"/>
        </w:rPr>
      </w:pPr>
    </w:p>
    <w:p w:rsidR="00FC5FFE" w:rsidRPr="00FC5FFE" w:rsidRDefault="00FC5FFE" w:rsidP="00FC5FFE">
      <w:pPr>
        <w:pStyle w:val="a8"/>
        <w:jc w:val="both"/>
        <w:rPr>
          <w:rFonts w:ascii="Times New Roman" w:hAnsi="Times New Roman" w:cs="Times New Roman"/>
          <w:sz w:val="36"/>
          <w:szCs w:val="28"/>
          <w:lang w:eastAsia="ru-RU"/>
        </w:rPr>
      </w:pPr>
      <w:r w:rsidRPr="00FC5FFE">
        <w:rPr>
          <w:rFonts w:ascii="Times New Roman" w:hAnsi="Times New Roman" w:cs="Times New Roman"/>
          <w:b/>
          <w:sz w:val="36"/>
          <w:szCs w:val="28"/>
          <w:lang w:eastAsia="ru-RU"/>
        </w:rPr>
        <w:t>1 задание:</w:t>
      </w:r>
    </w:p>
    <w:p w:rsidR="00FC5FFE" w:rsidRPr="00FC5FFE" w:rsidRDefault="00FC5FFE" w:rsidP="00FC5FFE">
      <w:pPr>
        <w:pStyle w:val="a8"/>
        <w:jc w:val="both"/>
        <w:rPr>
          <w:rFonts w:ascii="Times New Roman" w:hAnsi="Times New Roman" w:cs="Times New Roman"/>
          <w:i/>
          <w:sz w:val="36"/>
          <w:szCs w:val="28"/>
          <w:u w:val="single"/>
          <w:lang w:eastAsia="ru-RU"/>
        </w:rPr>
      </w:pPr>
    </w:p>
    <w:p w:rsidR="00FC5FFE" w:rsidRPr="00FC5FFE" w:rsidRDefault="00FC5FFE" w:rsidP="00FC5FFE">
      <w:pPr>
        <w:pStyle w:val="a8"/>
        <w:jc w:val="both"/>
        <w:rPr>
          <w:rFonts w:ascii="Times New Roman" w:hAnsi="Times New Roman" w:cs="Times New Roman"/>
          <w:sz w:val="36"/>
          <w:szCs w:val="28"/>
          <w:lang w:eastAsia="ru-RU"/>
        </w:rPr>
      </w:pPr>
      <w:r w:rsidRPr="00FC5FFE">
        <w:rPr>
          <w:rFonts w:ascii="Times New Roman" w:hAnsi="Times New Roman" w:cs="Times New Roman"/>
          <w:i/>
          <w:sz w:val="36"/>
          <w:szCs w:val="28"/>
          <w:u w:val="single"/>
          <w:lang w:eastAsia="ru-RU"/>
        </w:rPr>
        <w:t>2 группа:</w:t>
      </w:r>
      <w:r w:rsidRPr="00FC5FFE">
        <w:rPr>
          <w:rFonts w:ascii="Times New Roman" w:hAnsi="Times New Roman" w:cs="Times New Roman"/>
          <w:sz w:val="36"/>
          <w:szCs w:val="28"/>
          <w:lang w:eastAsia="ru-RU"/>
        </w:rPr>
        <w:t xml:space="preserve"> Расстояние от п.Горный до г.Новосибирск </w:t>
      </w:r>
      <w:r w:rsidR="00A2094C">
        <w:rPr>
          <w:rFonts w:ascii="Times New Roman" w:hAnsi="Times New Roman" w:cs="Times New Roman"/>
          <w:sz w:val="36"/>
          <w:szCs w:val="28"/>
          <w:lang w:eastAsia="ru-RU"/>
        </w:rPr>
        <w:t xml:space="preserve">___ </w:t>
      </w:r>
      <w:r w:rsidRPr="00FC5FFE">
        <w:rPr>
          <w:rFonts w:ascii="Times New Roman" w:hAnsi="Times New Roman" w:cs="Times New Roman"/>
          <w:sz w:val="36"/>
          <w:szCs w:val="28"/>
          <w:lang w:eastAsia="ru-RU"/>
        </w:rPr>
        <w:t>км. Известно, что рейсовые автоб</w:t>
      </w:r>
      <w:bookmarkStart w:id="0" w:name="_GoBack"/>
      <w:bookmarkEnd w:id="0"/>
      <w:r w:rsidRPr="00FC5FFE">
        <w:rPr>
          <w:rFonts w:ascii="Times New Roman" w:hAnsi="Times New Roman" w:cs="Times New Roman"/>
          <w:sz w:val="36"/>
          <w:szCs w:val="28"/>
          <w:lang w:eastAsia="ru-RU"/>
        </w:rPr>
        <w:t xml:space="preserve">усы каждый день делают </w:t>
      </w:r>
      <w:r w:rsidR="00A2094C">
        <w:rPr>
          <w:rFonts w:ascii="Times New Roman" w:hAnsi="Times New Roman" w:cs="Times New Roman"/>
          <w:sz w:val="36"/>
          <w:szCs w:val="28"/>
          <w:lang w:eastAsia="ru-RU"/>
        </w:rPr>
        <w:t xml:space="preserve">___ </w:t>
      </w:r>
      <w:r w:rsidRPr="00FC5FFE">
        <w:rPr>
          <w:rFonts w:ascii="Times New Roman" w:hAnsi="Times New Roman" w:cs="Times New Roman"/>
          <w:sz w:val="36"/>
          <w:szCs w:val="28"/>
          <w:lang w:eastAsia="ru-RU"/>
        </w:rPr>
        <w:t>рейсов. Вычислите, сколько километров проходят автобусы за год.</w:t>
      </w:r>
    </w:p>
    <w:p w:rsidR="00FC5FFE" w:rsidRPr="00FC5FFE" w:rsidRDefault="00FC5FFE" w:rsidP="00FC5FFE">
      <w:pPr>
        <w:pStyle w:val="a8"/>
        <w:jc w:val="both"/>
        <w:rPr>
          <w:rFonts w:ascii="Times New Roman" w:hAnsi="Times New Roman" w:cs="Times New Roman"/>
          <w:sz w:val="36"/>
          <w:szCs w:val="28"/>
          <w:lang w:eastAsia="ru-RU"/>
        </w:rPr>
      </w:pPr>
    </w:p>
    <w:p w:rsidR="00FC5FFE" w:rsidRPr="00FC5FFE" w:rsidRDefault="00FC5FFE" w:rsidP="00FC5FFE">
      <w:pPr>
        <w:pStyle w:val="a8"/>
        <w:jc w:val="both"/>
        <w:rPr>
          <w:rFonts w:ascii="Times New Roman" w:hAnsi="Times New Roman" w:cs="Times New Roman"/>
          <w:sz w:val="36"/>
          <w:szCs w:val="28"/>
          <w:lang w:eastAsia="ru-RU"/>
        </w:rPr>
      </w:pPr>
      <w:r w:rsidRPr="00FC5FFE">
        <w:rPr>
          <w:rFonts w:ascii="Times New Roman" w:hAnsi="Times New Roman" w:cs="Times New Roman"/>
          <w:b/>
          <w:sz w:val="36"/>
          <w:szCs w:val="28"/>
          <w:lang w:eastAsia="ru-RU"/>
        </w:rPr>
        <w:t>2 задание:</w:t>
      </w:r>
    </w:p>
    <w:p w:rsidR="00FC5FFE" w:rsidRPr="00FC5FFE" w:rsidRDefault="00FC5FFE" w:rsidP="00FC5FFE">
      <w:pPr>
        <w:pStyle w:val="a8"/>
        <w:jc w:val="both"/>
        <w:rPr>
          <w:rFonts w:ascii="Times New Roman" w:hAnsi="Times New Roman" w:cs="Times New Roman"/>
          <w:sz w:val="36"/>
          <w:szCs w:val="28"/>
          <w:lang w:eastAsia="ru-RU"/>
        </w:rPr>
      </w:pPr>
    </w:p>
    <w:p w:rsidR="00FC5FFE" w:rsidRDefault="00FC5FFE" w:rsidP="00FC5FFE">
      <w:pPr>
        <w:pStyle w:val="a8"/>
        <w:jc w:val="both"/>
        <w:rPr>
          <w:rFonts w:ascii="Times New Roman" w:hAnsi="Times New Roman" w:cs="Times New Roman"/>
          <w:sz w:val="36"/>
          <w:szCs w:val="28"/>
          <w:lang w:eastAsia="ru-RU"/>
        </w:rPr>
      </w:pPr>
      <w:r w:rsidRPr="00FC5FFE">
        <w:rPr>
          <w:rFonts w:ascii="Times New Roman" w:hAnsi="Times New Roman" w:cs="Times New Roman"/>
          <w:i/>
          <w:sz w:val="36"/>
          <w:szCs w:val="28"/>
          <w:u w:val="single"/>
          <w:lang w:eastAsia="ru-RU"/>
        </w:rPr>
        <w:t>1 группа:</w:t>
      </w:r>
      <w:r w:rsidRPr="00FC5FFE">
        <w:rPr>
          <w:rFonts w:ascii="Times New Roman" w:hAnsi="Times New Roman" w:cs="Times New Roman"/>
          <w:sz w:val="36"/>
          <w:szCs w:val="28"/>
          <w:lang w:eastAsia="ru-RU"/>
        </w:rPr>
        <w:t xml:space="preserve"> В зале школьного краеведческого музея Боевой Славы хранится 400 экспонатов, из них вспомогательный фонд составляет 280 предметов, а остальные составляют основной фонд. </w:t>
      </w:r>
      <w:r w:rsidR="00A2094C">
        <w:rPr>
          <w:rFonts w:ascii="Times New Roman" w:hAnsi="Times New Roman" w:cs="Times New Roman"/>
          <w:sz w:val="36"/>
          <w:szCs w:val="28"/>
          <w:lang w:eastAsia="ru-RU"/>
        </w:rPr>
        <w:t xml:space="preserve">_____________________________________ </w:t>
      </w:r>
    </w:p>
    <w:p w:rsidR="00A2094C" w:rsidRDefault="00A2094C" w:rsidP="00FC5FFE">
      <w:pPr>
        <w:pStyle w:val="a8"/>
        <w:jc w:val="both"/>
        <w:rPr>
          <w:rFonts w:ascii="Times New Roman" w:hAnsi="Times New Roman" w:cs="Times New Roman"/>
          <w:sz w:val="36"/>
          <w:szCs w:val="28"/>
          <w:lang w:eastAsia="ru-RU"/>
        </w:rPr>
      </w:pPr>
      <w:r>
        <w:rPr>
          <w:rFonts w:ascii="Times New Roman" w:hAnsi="Times New Roman" w:cs="Times New Roman"/>
          <w:sz w:val="36"/>
          <w:szCs w:val="28"/>
          <w:lang w:eastAsia="ru-RU"/>
        </w:rPr>
        <w:t xml:space="preserve">___________________________________________________ </w:t>
      </w:r>
    </w:p>
    <w:p w:rsidR="00A2094C" w:rsidRPr="00FC5FFE" w:rsidRDefault="00A2094C" w:rsidP="00FC5FFE">
      <w:pPr>
        <w:pStyle w:val="a8"/>
        <w:jc w:val="both"/>
        <w:rPr>
          <w:rFonts w:ascii="Times New Roman" w:hAnsi="Times New Roman" w:cs="Times New Roman"/>
          <w:i/>
          <w:sz w:val="36"/>
          <w:szCs w:val="28"/>
          <w:lang w:eastAsia="ru-RU"/>
        </w:rPr>
      </w:pPr>
      <w:r>
        <w:rPr>
          <w:rFonts w:ascii="Times New Roman" w:hAnsi="Times New Roman" w:cs="Times New Roman"/>
          <w:sz w:val="36"/>
          <w:szCs w:val="28"/>
          <w:lang w:eastAsia="ru-RU"/>
        </w:rPr>
        <w:t>___________________________________________________</w:t>
      </w:r>
    </w:p>
    <w:p w:rsidR="00FC5FFE" w:rsidRPr="00FC5FFE" w:rsidRDefault="00FC5FFE" w:rsidP="00FC5FFE">
      <w:pPr>
        <w:pStyle w:val="a8"/>
        <w:jc w:val="both"/>
        <w:rPr>
          <w:rFonts w:ascii="Times New Roman" w:hAnsi="Times New Roman" w:cs="Times New Roman"/>
          <w:i/>
          <w:sz w:val="36"/>
          <w:szCs w:val="28"/>
          <w:lang w:eastAsia="ru-RU"/>
        </w:rPr>
      </w:pPr>
    </w:p>
    <w:p w:rsidR="00FC5FFE" w:rsidRPr="00FC5FFE" w:rsidRDefault="00FC5FFE" w:rsidP="00FC5FFE">
      <w:pPr>
        <w:pStyle w:val="a8"/>
        <w:jc w:val="both"/>
        <w:rPr>
          <w:rFonts w:ascii="Times New Roman" w:hAnsi="Times New Roman" w:cs="Times New Roman"/>
          <w:sz w:val="36"/>
          <w:szCs w:val="28"/>
          <w:lang w:eastAsia="ru-RU"/>
        </w:rPr>
      </w:pPr>
      <w:r w:rsidRPr="00FC5FFE">
        <w:rPr>
          <w:rFonts w:ascii="Times New Roman" w:hAnsi="Times New Roman" w:cs="Times New Roman"/>
          <w:b/>
          <w:sz w:val="36"/>
          <w:szCs w:val="28"/>
          <w:lang w:eastAsia="ru-RU"/>
        </w:rPr>
        <w:t>2 задание:</w:t>
      </w:r>
    </w:p>
    <w:p w:rsidR="00FC5FFE" w:rsidRPr="00FC5FFE" w:rsidRDefault="00FC5FFE" w:rsidP="00FC5FFE">
      <w:pPr>
        <w:pStyle w:val="a8"/>
        <w:jc w:val="both"/>
        <w:rPr>
          <w:rFonts w:ascii="Times New Roman" w:hAnsi="Times New Roman" w:cs="Times New Roman"/>
          <w:i/>
          <w:sz w:val="36"/>
          <w:szCs w:val="28"/>
          <w:u w:val="single"/>
          <w:lang w:eastAsia="ru-RU"/>
        </w:rPr>
      </w:pPr>
    </w:p>
    <w:p w:rsidR="006B22CA" w:rsidRDefault="00FC5FFE" w:rsidP="00FC5FFE">
      <w:pPr>
        <w:pStyle w:val="a8"/>
        <w:jc w:val="both"/>
        <w:rPr>
          <w:rFonts w:ascii="Times New Roman" w:hAnsi="Times New Roman" w:cs="Times New Roman"/>
          <w:sz w:val="36"/>
          <w:szCs w:val="28"/>
        </w:rPr>
      </w:pPr>
      <w:r w:rsidRPr="00FC5FFE">
        <w:rPr>
          <w:rFonts w:ascii="Times New Roman" w:hAnsi="Times New Roman" w:cs="Times New Roman"/>
          <w:i/>
          <w:sz w:val="36"/>
          <w:szCs w:val="28"/>
          <w:u w:val="single"/>
          <w:lang w:eastAsia="ru-RU"/>
        </w:rPr>
        <w:t>2 группа</w:t>
      </w:r>
      <w:r w:rsidRPr="00FC5FFE">
        <w:rPr>
          <w:rFonts w:ascii="Times New Roman" w:hAnsi="Times New Roman" w:cs="Times New Roman"/>
          <w:i/>
          <w:sz w:val="36"/>
          <w:szCs w:val="28"/>
          <w:lang w:eastAsia="ru-RU"/>
        </w:rPr>
        <w:t xml:space="preserve">: </w:t>
      </w:r>
      <w:r w:rsidRPr="00FC5FFE">
        <w:rPr>
          <w:rFonts w:ascii="Times New Roman" w:hAnsi="Times New Roman" w:cs="Times New Roman"/>
          <w:sz w:val="36"/>
          <w:szCs w:val="28"/>
        </w:rPr>
        <w:t>В спортивном комплексе «Атлант» в п.Горный зарегис</w:t>
      </w:r>
      <w:r w:rsidR="00053898">
        <w:rPr>
          <w:rFonts w:ascii="Times New Roman" w:hAnsi="Times New Roman" w:cs="Times New Roman"/>
          <w:sz w:val="36"/>
          <w:szCs w:val="28"/>
        </w:rPr>
        <w:t>трировано 80 человек, посещающих</w:t>
      </w:r>
      <w:r w:rsidRPr="00FC5FFE">
        <w:rPr>
          <w:rFonts w:ascii="Times New Roman" w:hAnsi="Times New Roman" w:cs="Times New Roman"/>
          <w:sz w:val="36"/>
          <w:szCs w:val="28"/>
        </w:rPr>
        <w:t xml:space="preserve"> следующие секции: конный спорт – 25 человек, баскетбол – 45 человек, пауэрлифтинг – 10 человек. За 2015 год все участники в своих видах спорта завоевали 328 медалей в различных реги</w:t>
      </w:r>
      <w:r w:rsidR="00053898">
        <w:rPr>
          <w:rFonts w:ascii="Times New Roman" w:hAnsi="Times New Roman" w:cs="Times New Roman"/>
          <w:sz w:val="36"/>
          <w:szCs w:val="28"/>
        </w:rPr>
        <w:t>ональных и всероссийских соревнованиях</w:t>
      </w:r>
      <w:r w:rsidRPr="00FC5FFE">
        <w:rPr>
          <w:rFonts w:ascii="Times New Roman" w:hAnsi="Times New Roman" w:cs="Times New Roman"/>
          <w:sz w:val="36"/>
          <w:szCs w:val="28"/>
        </w:rPr>
        <w:t xml:space="preserve">. </w:t>
      </w:r>
      <w:r w:rsidR="00A2094C">
        <w:rPr>
          <w:rFonts w:ascii="Times New Roman" w:hAnsi="Times New Roman" w:cs="Times New Roman"/>
          <w:sz w:val="36"/>
          <w:szCs w:val="28"/>
        </w:rPr>
        <w:t>____________</w:t>
      </w:r>
      <w:r w:rsidR="00053898">
        <w:rPr>
          <w:rFonts w:ascii="Times New Roman" w:hAnsi="Times New Roman" w:cs="Times New Roman"/>
          <w:sz w:val="36"/>
          <w:szCs w:val="28"/>
        </w:rPr>
        <w:t>____________________________________</w:t>
      </w:r>
      <w:r w:rsidR="00A2094C">
        <w:rPr>
          <w:rFonts w:ascii="Times New Roman" w:hAnsi="Times New Roman" w:cs="Times New Roman"/>
          <w:sz w:val="36"/>
          <w:szCs w:val="28"/>
        </w:rPr>
        <w:t xml:space="preserve">___ </w:t>
      </w:r>
    </w:p>
    <w:p w:rsidR="00A2094C" w:rsidRPr="008A23EE" w:rsidRDefault="00A2094C" w:rsidP="00FC5FF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___________________________________________________ </w:t>
      </w:r>
    </w:p>
    <w:sectPr w:rsidR="00A2094C" w:rsidRPr="008A23EE" w:rsidSect="005E5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182F"/>
    <w:rsid w:val="00053898"/>
    <w:rsid w:val="001B259F"/>
    <w:rsid w:val="00452551"/>
    <w:rsid w:val="004E1922"/>
    <w:rsid w:val="0054540F"/>
    <w:rsid w:val="005C0203"/>
    <w:rsid w:val="005E5DAB"/>
    <w:rsid w:val="007A182F"/>
    <w:rsid w:val="008A23EE"/>
    <w:rsid w:val="009D099F"/>
    <w:rsid w:val="00A2094C"/>
    <w:rsid w:val="00CC4F01"/>
    <w:rsid w:val="00FC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838BAB-72DD-4B2A-BFBF-53A3CE91E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DAB"/>
  </w:style>
  <w:style w:type="paragraph" w:styleId="2">
    <w:name w:val="heading 2"/>
    <w:basedOn w:val="a"/>
    <w:link w:val="20"/>
    <w:uiPriority w:val="9"/>
    <w:qFormat/>
    <w:rsid w:val="005454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454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54540F"/>
  </w:style>
  <w:style w:type="character" w:styleId="a3">
    <w:name w:val="Hyperlink"/>
    <w:basedOn w:val="a0"/>
    <w:uiPriority w:val="99"/>
    <w:semiHidden/>
    <w:unhideWhenUsed/>
    <w:rsid w:val="0054540F"/>
    <w:rPr>
      <w:color w:val="0000FF"/>
      <w:u w:val="single"/>
    </w:rPr>
  </w:style>
  <w:style w:type="table" w:styleId="a4">
    <w:name w:val="Table Grid"/>
    <w:basedOn w:val="a1"/>
    <w:uiPriority w:val="59"/>
    <w:rsid w:val="008A23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8A23E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A2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23EE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8A23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5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08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6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2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4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2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4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8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9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8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3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5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2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8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Пользователь Windows</cp:lastModifiedBy>
  <cp:revision>7</cp:revision>
  <cp:lastPrinted>2018-02-12T10:10:00Z</cp:lastPrinted>
  <dcterms:created xsi:type="dcterms:W3CDTF">2018-02-11T12:39:00Z</dcterms:created>
  <dcterms:modified xsi:type="dcterms:W3CDTF">2018-02-12T10:13:00Z</dcterms:modified>
</cp:coreProperties>
</file>